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CB" w:rsidRPr="002E49AE" w:rsidRDefault="002F25CB" w:rsidP="00C35ACE">
      <w:pPr>
        <w:bidi w:val="0"/>
        <w:jc w:val="center"/>
        <w:rPr>
          <w:rFonts w:ascii="Arial Black" w:hAnsi="Arial Black"/>
          <w:sz w:val="36"/>
          <w:szCs w:val="36"/>
          <w:u w:val="single"/>
          <w:lang w:bidi="ar-EG"/>
        </w:rPr>
      </w:pPr>
      <w:proofErr w:type="spellStart"/>
      <w:r w:rsidRPr="002E49AE">
        <w:rPr>
          <w:rFonts w:ascii="Arial Black" w:hAnsi="Arial Black"/>
          <w:sz w:val="36"/>
          <w:szCs w:val="36"/>
          <w:u w:val="single"/>
          <w:lang w:bidi="ar-EG"/>
        </w:rPr>
        <w:t>Burj</w:t>
      </w:r>
      <w:proofErr w:type="spellEnd"/>
      <w:r w:rsidRPr="002E49AE">
        <w:rPr>
          <w:rFonts w:ascii="Arial Black" w:hAnsi="Arial Black"/>
          <w:sz w:val="36"/>
          <w:szCs w:val="36"/>
          <w:u w:val="single"/>
          <w:lang w:bidi="ar-EG"/>
        </w:rPr>
        <w:t xml:space="preserve"> Al </w:t>
      </w:r>
      <w:proofErr w:type="spellStart"/>
      <w:r w:rsidRPr="002E49AE">
        <w:rPr>
          <w:rFonts w:ascii="Arial Black" w:hAnsi="Arial Black"/>
          <w:sz w:val="36"/>
          <w:szCs w:val="36"/>
          <w:u w:val="single"/>
          <w:lang w:bidi="ar-EG"/>
        </w:rPr>
        <w:t>Hawadeet</w:t>
      </w:r>
      <w:proofErr w:type="spellEnd"/>
      <w:r w:rsidRPr="002E49AE">
        <w:rPr>
          <w:rFonts w:ascii="Arial Black" w:hAnsi="Arial Black"/>
          <w:sz w:val="36"/>
          <w:szCs w:val="36"/>
          <w:u w:val="single"/>
          <w:lang w:bidi="ar-EG"/>
        </w:rPr>
        <w:t xml:space="preserve"> </w:t>
      </w:r>
    </w:p>
    <w:p w:rsidR="002F25CB" w:rsidRPr="002E49AE" w:rsidRDefault="002F25CB" w:rsidP="00C35ACE">
      <w:pPr>
        <w:bidi w:val="0"/>
        <w:jc w:val="center"/>
        <w:rPr>
          <w:rFonts w:ascii="Arial Black" w:hAnsi="Arial Black"/>
          <w:sz w:val="36"/>
          <w:szCs w:val="36"/>
          <w:u w:val="single"/>
          <w:lang w:bidi="ar-EG"/>
        </w:rPr>
      </w:pPr>
      <w:r w:rsidRPr="002E49AE">
        <w:rPr>
          <w:rFonts w:ascii="Arial Black" w:hAnsi="Arial Black"/>
          <w:sz w:val="36"/>
          <w:szCs w:val="36"/>
          <w:u w:val="single"/>
          <w:lang w:bidi="ar-EG"/>
        </w:rPr>
        <w:t xml:space="preserve"> "Tower of Tales"  </w:t>
      </w:r>
    </w:p>
    <w:p w:rsidR="002F25CB" w:rsidRPr="002E49AE" w:rsidRDefault="002F25CB" w:rsidP="00C35ACE">
      <w:pPr>
        <w:bidi w:val="0"/>
        <w:jc w:val="center"/>
        <w:rPr>
          <w:rFonts w:ascii="Arial Black" w:hAnsi="Arial Black"/>
          <w:sz w:val="36"/>
          <w:szCs w:val="36"/>
          <w:u w:val="single"/>
          <w:lang w:bidi="ar-EG"/>
        </w:rPr>
      </w:pPr>
      <w:r w:rsidRPr="002E49AE">
        <w:rPr>
          <w:rFonts w:ascii="Arial Black" w:hAnsi="Arial Black"/>
          <w:sz w:val="36"/>
          <w:szCs w:val="36"/>
          <w:u w:val="single"/>
          <w:lang w:bidi="ar-EG"/>
        </w:rPr>
        <w:t xml:space="preserve"> (Bedtime Stories)</w:t>
      </w:r>
    </w:p>
    <w:p w:rsidR="002F25CB" w:rsidRDefault="002F25CB" w:rsidP="00125225">
      <w:pPr>
        <w:tabs>
          <w:tab w:val="left" w:pos="3516"/>
        </w:tabs>
        <w:bidi w:val="0"/>
        <w:rPr>
          <w:sz w:val="28"/>
          <w:szCs w:val="28"/>
          <w:lang w:bidi="ar-EG"/>
        </w:rPr>
      </w:pPr>
    </w:p>
    <w:p w:rsidR="002F25CB" w:rsidRPr="0026685C" w:rsidRDefault="002F25CB" w:rsidP="00530F81">
      <w:pPr>
        <w:rPr>
          <w:sz w:val="18"/>
          <w:szCs w:val="18"/>
          <w:lang w:bidi="ar-EG"/>
        </w:rPr>
      </w:pPr>
    </w:p>
    <w:tbl>
      <w:tblPr>
        <w:bidiVisual/>
        <w:tblW w:w="9759" w:type="dxa"/>
        <w:tblInd w:w="-106" w:type="dxa"/>
        <w:tblLayout w:type="fixed"/>
        <w:tblLook w:val="01E0"/>
      </w:tblPr>
      <w:tblGrid>
        <w:gridCol w:w="1485"/>
        <w:gridCol w:w="663"/>
        <w:gridCol w:w="236"/>
        <w:gridCol w:w="236"/>
        <w:gridCol w:w="350"/>
        <w:gridCol w:w="1350"/>
        <w:gridCol w:w="135"/>
        <w:gridCol w:w="1485"/>
        <w:gridCol w:w="270"/>
        <w:gridCol w:w="3313"/>
        <w:gridCol w:w="236"/>
      </w:tblGrid>
      <w:tr w:rsidR="002F25CB" w:rsidRPr="00D73951">
        <w:tc>
          <w:tcPr>
            <w:tcW w:w="1485" w:type="dxa"/>
            <w:vAlign w:val="center"/>
          </w:tcPr>
          <w:p w:rsidR="002F25CB" w:rsidRPr="00111688" w:rsidRDefault="002F25CB" w:rsidP="00111688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2F25CB" w:rsidRPr="00111688" w:rsidRDefault="002F25CB" w:rsidP="00111688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2F25CB" w:rsidRPr="00111688" w:rsidRDefault="002F25CB" w:rsidP="00111688">
            <w:pPr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  <w:vAlign w:val="center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30</w:t>
            </w:r>
          </w:p>
        </w:tc>
        <w:tc>
          <w:tcPr>
            <w:tcW w:w="270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:</w:t>
            </w:r>
          </w:p>
        </w:tc>
        <w:tc>
          <w:tcPr>
            <w:tcW w:w="3313" w:type="dxa"/>
          </w:tcPr>
          <w:p w:rsidR="002F25CB" w:rsidRPr="00111688" w:rsidRDefault="002F25CB" w:rsidP="0011168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 xml:space="preserve">No. of episodes </w:t>
            </w:r>
          </w:p>
        </w:tc>
        <w:tc>
          <w:tcPr>
            <w:tcW w:w="236" w:type="dxa"/>
          </w:tcPr>
          <w:p w:rsidR="002F25CB" w:rsidRPr="00111688" w:rsidRDefault="002F25CB" w:rsidP="00111688">
            <w:pPr>
              <w:bidi w:val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-</w:t>
            </w:r>
          </w:p>
        </w:tc>
      </w:tr>
      <w:tr w:rsidR="002F25CB" w:rsidRPr="00D73951">
        <w:tc>
          <w:tcPr>
            <w:tcW w:w="2148" w:type="dxa"/>
            <w:gridSpan w:val="2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236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236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700" w:type="dxa"/>
            <w:gridSpan w:val="2"/>
          </w:tcPr>
          <w:p w:rsidR="002F25CB" w:rsidRPr="00111688" w:rsidRDefault="002F25CB" w:rsidP="00720C3E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gridSpan w:val="2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10 min.</w:t>
            </w:r>
          </w:p>
        </w:tc>
        <w:tc>
          <w:tcPr>
            <w:tcW w:w="270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:</w:t>
            </w:r>
          </w:p>
        </w:tc>
        <w:tc>
          <w:tcPr>
            <w:tcW w:w="3313" w:type="dxa"/>
          </w:tcPr>
          <w:p w:rsidR="002F25CB" w:rsidRPr="00111688" w:rsidRDefault="002F25CB" w:rsidP="0011168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Duration of each episode</w:t>
            </w:r>
          </w:p>
        </w:tc>
        <w:tc>
          <w:tcPr>
            <w:tcW w:w="236" w:type="dxa"/>
          </w:tcPr>
          <w:p w:rsidR="002F25CB" w:rsidRPr="00111688" w:rsidRDefault="002F25CB" w:rsidP="00111688">
            <w:pPr>
              <w:bidi w:val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-</w:t>
            </w:r>
          </w:p>
        </w:tc>
      </w:tr>
      <w:tr w:rsidR="002F25CB" w:rsidRPr="00D73951">
        <w:tc>
          <w:tcPr>
            <w:tcW w:w="2148" w:type="dxa"/>
            <w:gridSpan w:val="2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236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236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700" w:type="dxa"/>
            <w:gridSpan w:val="2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gridSpan w:val="2"/>
          </w:tcPr>
          <w:p w:rsidR="002F25CB" w:rsidRPr="00111688" w:rsidRDefault="002E49AE" w:rsidP="002E49AE">
            <w:pPr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  <w:r w:rsidR="002F25CB" w:rsidRPr="00111688">
              <w:rPr>
                <w:sz w:val="28"/>
                <w:szCs w:val="28"/>
                <w:lang w:bidi="ar-EG"/>
              </w:rPr>
              <w:t xml:space="preserve"> : </w:t>
            </w:r>
            <w:r>
              <w:rPr>
                <w:sz w:val="28"/>
                <w:szCs w:val="28"/>
                <w:lang w:bidi="ar-EG"/>
              </w:rPr>
              <w:t>5</w:t>
            </w:r>
          </w:p>
        </w:tc>
        <w:tc>
          <w:tcPr>
            <w:tcW w:w="270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:</w:t>
            </w:r>
          </w:p>
        </w:tc>
        <w:tc>
          <w:tcPr>
            <w:tcW w:w="3313" w:type="dxa"/>
          </w:tcPr>
          <w:p w:rsidR="002F25CB" w:rsidRPr="00111688" w:rsidRDefault="002F25CB" w:rsidP="0011168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 xml:space="preserve">Target age </w:t>
            </w:r>
          </w:p>
        </w:tc>
        <w:tc>
          <w:tcPr>
            <w:tcW w:w="236" w:type="dxa"/>
          </w:tcPr>
          <w:p w:rsidR="002F25CB" w:rsidRPr="00111688" w:rsidRDefault="002F25CB" w:rsidP="00111688">
            <w:pPr>
              <w:bidi w:val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-</w:t>
            </w:r>
          </w:p>
        </w:tc>
      </w:tr>
      <w:tr w:rsidR="002F25CB" w:rsidRPr="00D73951">
        <w:tc>
          <w:tcPr>
            <w:tcW w:w="5940" w:type="dxa"/>
            <w:gridSpan w:val="8"/>
          </w:tcPr>
          <w:p w:rsidR="002F25CB" w:rsidRPr="00111688" w:rsidRDefault="002F25CB" w:rsidP="00111688">
            <w:pPr>
              <w:jc w:val="right"/>
              <w:rPr>
                <w:sz w:val="26"/>
                <w:szCs w:val="26"/>
                <w:lang w:bidi="ar-EG"/>
              </w:rPr>
            </w:pPr>
            <w:r w:rsidRPr="00111688">
              <w:rPr>
                <w:sz w:val="26"/>
                <w:szCs w:val="26"/>
                <w:lang w:bidi="ar-EG"/>
              </w:rPr>
              <w:t>2D animation</w:t>
            </w:r>
          </w:p>
        </w:tc>
        <w:tc>
          <w:tcPr>
            <w:tcW w:w="270" w:type="dxa"/>
          </w:tcPr>
          <w:p w:rsidR="002F25CB" w:rsidRPr="00111688" w:rsidRDefault="002F25CB" w:rsidP="00111688">
            <w:pPr>
              <w:jc w:val="right"/>
              <w:rPr>
                <w:sz w:val="28"/>
                <w:szCs w:val="28"/>
                <w:lang w:bidi="ar-EG"/>
              </w:rPr>
            </w:pPr>
            <w:r w:rsidRPr="00111688">
              <w:rPr>
                <w:sz w:val="28"/>
                <w:szCs w:val="28"/>
                <w:lang w:bidi="ar-EG"/>
              </w:rPr>
              <w:t>:</w:t>
            </w:r>
          </w:p>
        </w:tc>
        <w:tc>
          <w:tcPr>
            <w:tcW w:w="3313" w:type="dxa"/>
          </w:tcPr>
          <w:p w:rsidR="002F25CB" w:rsidRPr="00111688" w:rsidRDefault="002F25CB" w:rsidP="0011168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Type (style)</w:t>
            </w:r>
          </w:p>
        </w:tc>
        <w:tc>
          <w:tcPr>
            <w:tcW w:w="236" w:type="dxa"/>
          </w:tcPr>
          <w:p w:rsidR="002F25CB" w:rsidRPr="00111688" w:rsidRDefault="002F25CB" w:rsidP="00111688">
            <w:pPr>
              <w:bidi w:val="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111688">
              <w:rPr>
                <w:b/>
                <w:bCs/>
                <w:sz w:val="28"/>
                <w:szCs w:val="28"/>
                <w:lang w:bidi="ar-EG"/>
              </w:rPr>
              <w:t>-</w:t>
            </w:r>
          </w:p>
        </w:tc>
      </w:tr>
    </w:tbl>
    <w:p w:rsidR="002F25CB" w:rsidRDefault="002F25CB" w:rsidP="004668DE">
      <w:pPr>
        <w:bidi w:val="0"/>
        <w:jc w:val="lowKashida"/>
        <w:rPr>
          <w:sz w:val="32"/>
          <w:szCs w:val="32"/>
          <w:lang w:bidi="ar-EG"/>
        </w:rPr>
      </w:pPr>
    </w:p>
    <w:p w:rsidR="002F25CB" w:rsidRPr="00D32E87" w:rsidRDefault="00412AA5" w:rsidP="00A949F6">
      <w:pPr>
        <w:bidi w:val="0"/>
        <w:jc w:val="center"/>
        <w:rPr>
          <w:noProof/>
          <w:sz w:val="32"/>
          <w:szCs w:val="32"/>
        </w:rPr>
      </w:pPr>
      <w:r w:rsidRPr="00412AA5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475.5pt">
            <v:imagedata r:id="rId4" o:title=""/>
          </v:shape>
        </w:pict>
      </w:r>
    </w:p>
    <w:p w:rsidR="002F25CB" w:rsidRDefault="002F25CB" w:rsidP="00D32E87">
      <w:pPr>
        <w:bidi w:val="0"/>
        <w:jc w:val="center"/>
        <w:rPr>
          <w:sz w:val="32"/>
          <w:szCs w:val="32"/>
          <w:lang w:bidi="ar-EG"/>
        </w:rPr>
      </w:pPr>
    </w:p>
    <w:p w:rsidR="002F25CB" w:rsidRDefault="002F25CB" w:rsidP="00A949F6">
      <w:pPr>
        <w:bidi w:val="0"/>
        <w:jc w:val="lowKashida"/>
        <w:rPr>
          <w:rFonts w:ascii="Comic Sans MS" w:hAnsi="Comic Sans MS"/>
          <w:b/>
          <w:bCs/>
          <w:sz w:val="30"/>
          <w:szCs w:val="30"/>
          <w:u w:val="single"/>
          <w:lang w:bidi="ar-EG"/>
        </w:rPr>
      </w:pPr>
      <w:r>
        <w:rPr>
          <w:rFonts w:ascii="Comic Sans MS" w:hAnsi="Comic Sans MS"/>
          <w:b/>
          <w:bCs/>
          <w:sz w:val="30"/>
          <w:szCs w:val="30"/>
          <w:u w:val="single"/>
          <w:lang w:bidi="ar-EG"/>
        </w:rPr>
        <w:lastRenderedPageBreak/>
        <w:t>Overview:-</w:t>
      </w:r>
    </w:p>
    <w:p w:rsidR="002F25CB" w:rsidRDefault="002F25CB" w:rsidP="00016857">
      <w:pPr>
        <w:bidi w:val="0"/>
        <w:jc w:val="lowKashida"/>
        <w:rPr>
          <w:rFonts w:ascii="Comic Sans MS" w:hAnsi="Comic Sans MS"/>
          <w:b/>
          <w:bCs/>
          <w:sz w:val="30"/>
          <w:szCs w:val="30"/>
          <w:u w:val="single"/>
          <w:lang w:bidi="ar-EG"/>
        </w:rPr>
      </w:pPr>
      <w:r>
        <w:rPr>
          <w:rFonts w:ascii="Comic Sans MS" w:hAnsi="Comic Sans MS"/>
          <w:b/>
          <w:bCs/>
          <w:sz w:val="30"/>
          <w:szCs w:val="30"/>
          <w:u w:val="single"/>
          <w:lang w:bidi="ar-EG"/>
        </w:rPr>
        <w:t xml:space="preserve"> </w:t>
      </w:r>
    </w:p>
    <w:p w:rsidR="002F25CB" w:rsidRDefault="002F25CB" w:rsidP="00016857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Bedtime stories for little children, told by grandma, with her calm yet exciting voice she manages to take them to a new adventure </w:t>
      </w:r>
      <w:proofErr w:type="spellStart"/>
      <w:r>
        <w:rPr>
          <w:sz w:val="32"/>
          <w:szCs w:val="32"/>
          <w:lang w:bidi="ar-EG"/>
        </w:rPr>
        <w:t>everyday</w:t>
      </w:r>
      <w:proofErr w:type="spellEnd"/>
      <w:r>
        <w:rPr>
          <w:sz w:val="32"/>
          <w:szCs w:val="32"/>
          <w:lang w:bidi="ar-EG"/>
        </w:rPr>
        <w:t>.</w:t>
      </w:r>
    </w:p>
    <w:p w:rsidR="002F25CB" w:rsidRDefault="002F25CB" w:rsidP="0040460A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When reality merges with imagination, the stories trigger </w:t>
      </w:r>
      <w:proofErr w:type="spellStart"/>
      <w:r>
        <w:rPr>
          <w:sz w:val="32"/>
          <w:szCs w:val="32"/>
          <w:lang w:bidi="ar-EG"/>
        </w:rPr>
        <w:t>childrens</w:t>
      </w:r>
      <w:proofErr w:type="spellEnd"/>
      <w:r>
        <w:rPr>
          <w:sz w:val="32"/>
          <w:szCs w:val="32"/>
          <w:lang w:bidi="ar-EG"/>
        </w:rPr>
        <w:t>' different talents and creativity along with the important values and morals.</w:t>
      </w:r>
    </w:p>
    <w:p w:rsidR="002F25CB" w:rsidRDefault="002F25CB" w:rsidP="0040460A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The stories differ from old to recent times, fiction and nonfiction, stories about people, animals, birds, insects and plants.</w:t>
      </w:r>
    </w:p>
    <w:p w:rsidR="002F25CB" w:rsidRDefault="002F25CB" w:rsidP="004253C8">
      <w:pPr>
        <w:bidi w:val="0"/>
        <w:jc w:val="lowKashida"/>
        <w:rPr>
          <w:sz w:val="32"/>
          <w:szCs w:val="32"/>
          <w:lang w:bidi="ar-EG"/>
        </w:rPr>
      </w:pPr>
    </w:p>
    <w:p w:rsidR="002F25CB" w:rsidRDefault="002F25CB" w:rsidP="004253C8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* The grandma character appears at the beginning of each episode, explaining to the children the objectives of the story and describing the main characters of the story.</w:t>
      </w:r>
    </w:p>
    <w:p w:rsidR="002F25CB" w:rsidRDefault="002F25CB" w:rsidP="004253C8">
      <w:pPr>
        <w:bidi w:val="0"/>
        <w:jc w:val="lowKashida"/>
        <w:rPr>
          <w:sz w:val="32"/>
          <w:szCs w:val="32"/>
          <w:lang w:bidi="ar-EG"/>
        </w:rPr>
      </w:pPr>
    </w:p>
    <w:p w:rsidR="002F25CB" w:rsidRDefault="002F25CB" w:rsidP="004668DE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* She starts telling the story and the picture develops into events.</w:t>
      </w:r>
    </w:p>
    <w:p w:rsidR="002F25CB" w:rsidRDefault="002F25CB" w:rsidP="004E5EDD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* The grandma illustrates the adventures and emotionally takes the children to the world of fantasy.</w:t>
      </w:r>
    </w:p>
    <w:p w:rsidR="002F25CB" w:rsidRDefault="002F25CB" w:rsidP="008273CC">
      <w:pPr>
        <w:bidi w:val="0"/>
        <w:jc w:val="lowKashida"/>
        <w:rPr>
          <w:sz w:val="32"/>
          <w:szCs w:val="32"/>
          <w:lang w:bidi="ar-EG"/>
        </w:rPr>
      </w:pPr>
    </w:p>
    <w:p w:rsidR="002F25CB" w:rsidRDefault="002F25CB" w:rsidP="0033492B">
      <w:pPr>
        <w:bidi w:val="0"/>
        <w:jc w:val="lowKashida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* At the end of the story, we return to the grandma </w:t>
      </w:r>
      <w:proofErr w:type="gramStart"/>
      <w:r>
        <w:rPr>
          <w:sz w:val="32"/>
          <w:szCs w:val="32"/>
          <w:lang w:bidi="ar-EG"/>
        </w:rPr>
        <w:t>were</w:t>
      </w:r>
      <w:proofErr w:type="gramEnd"/>
      <w:r>
        <w:rPr>
          <w:sz w:val="32"/>
          <w:szCs w:val="32"/>
          <w:lang w:bidi="ar-EG"/>
        </w:rPr>
        <w:t xml:space="preserve"> she will emphasize the morals concluded from the story and how we can best use it and benefit from it.</w:t>
      </w:r>
    </w:p>
    <w:p w:rsidR="002F25CB" w:rsidRDefault="002F25CB" w:rsidP="00D35CE3">
      <w:pPr>
        <w:bidi w:val="0"/>
        <w:jc w:val="lowKashida"/>
        <w:rPr>
          <w:sz w:val="32"/>
          <w:szCs w:val="32"/>
          <w:lang w:bidi="ar-EG"/>
        </w:rPr>
      </w:pPr>
    </w:p>
    <w:p w:rsidR="002F25CB" w:rsidRDefault="002F25CB" w:rsidP="00D35CE3">
      <w:pPr>
        <w:ind w:left="26"/>
        <w:jc w:val="right"/>
        <w:rPr>
          <w:lang w:bidi="ar-EG"/>
        </w:rPr>
      </w:pPr>
      <w:r>
        <w:rPr>
          <w:lang w:bidi="ar-EG"/>
        </w:rPr>
        <w:t>For promo screening; visit our web site (egymatrix.com) or use the following link:</w:t>
      </w:r>
    </w:p>
    <w:p w:rsidR="002F25CB" w:rsidRPr="00921734" w:rsidRDefault="002F25CB" w:rsidP="00921734">
      <w:pPr>
        <w:shd w:val="clear" w:color="auto" w:fill="FFFFFF"/>
        <w:bidi w:val="0"/>
      </w:pPr>
      <w:r w:rsidRPr="00921734">
        <w:rPr>
          <w:color w:val="000000"/>
        </w:rPr>
        <w:t>- Episode</w:t>
      </w:r>
      <w:r>
        <w:rPr>
          <w:color w:val="000000"/>
        </w:rPr>
        <w:t>:</w:t>
      </w:r>
      <w:r w:rsidRPr="00921734">
        <w:rPr>
          <w:color w:val="000000"/>
        </w:rPr>
        <w:t xml:space="preserve"> </w:t>
      </w:r>
      <w:proofErr w:type="spellStart"/>
      <w:r w:rsidRPr="00921734">
        <w:rPr>
          <w:color w:val="000000"/>
        </w:rPr>
        <w:t>Alfeel</w:t>
      </w:r>
      <w:proofErr w:type="spellEnd"/>
      <w:r w:rsidRPr="00921734">
        <w:rPr>
          <w:color w:val="000000"/>
        </w:rPr>
        <w:t xml:space="preserve"> </w:t>
      </w:r>
      <w:proofErr w:type="spellStart"/>
      <w:r w:rsidRPr="00921734">
        <w:rPr>
          <w:color w:val="000000"/>
        </w:rPr>
        <w:t>Zo</w:t>
      </w:r>
      <w:proofErr w:type="spellEnd"/>
      <w:r w:rsidRPr="00921734">
        <w:rPr>
          <w:color w:val="000000"/>
        </w:rPr>
        <w:t xml:space="preserve"> </w:t>
      </w:r>
      <w:proofErr w:type="spellStart"/>
      <w:r w:rsidRPr="00921734">
        <w:rPr>
          <w:color w:val="000000"/>
        </w:rPr>
        <w:t>Alajniha</w:t>
      </w:r>
      <w:proofErr w:type="spellEnd"/>
      <w:r w:rsidRPr="00921734">
        <w:rPr>
          <w:color w:val="000000"/>
        </w:rPr>
        <w:t xml:space="preserve"> (Elephant with wings):</w:t>
      </w:r>
      <w:r w:rsidRPr="00921734">
        <w:rPr>
          <w:lang w:bidi="ar-EG"/>
        </w:rPr>
        <w:t xml:space="preserve"> </w:t>
      </w:r>
      <w:hyperlink r:id="rId5" w:history="1">
        <w:r w:rsidRPr="00921734">
          <w:rPr>
            <w:rStyle w:val="Hyperlink"/>
          </w:rPr>
          <w:t>https://youtu.be/q362ddhohlk</w:t>
        </w:r>
      </w:hyperlink>
    </w:p>
    <w:p w:rsidR="002F25CB" w:rsidRDefault="002F25CB" w:rsidP="00413659">
      <w:pPr>
        <w:shd w:val="clear" w:color="auto" w:fill="FFFFFF"/>
        <w:bidi w:val="0"/>
        <w:rPr>
          <w:sz w:val="32"/>
          <w:szCs w:val="32"/>
          <w:lang w:bidi="ar-EG"/>
        </w:rPr>
      </w:pPr>
      <w:r w:rsidRPr="00921734">
        <w:rPr>
          <w:lang w:bidi="ar-EG"/>
        </w:rPr>
        <w:t xml:space="preserve">- </w:t>
      </w:r>
      <w:r w:rsidRPr="00921734">
        <w:rPr>
          <w:color w:val="000000"/>
        </w:rPr>
        <w:t>Episode</w:t>
      </w:r>
      <w:r>
        <w:rPr>
          <w:color w:val="000000"/>
        </w:rPr>
        <w:t>:</w:t>
      </w:r>
      <w:r w:rsidRPr="00921734">
        <w:rPr>
          <w:color w:val="000000"/>
        </w:rPr>
        <w:t xml:space="preserve"> Al </w:t>
      </w:r>
      <w:proofErr w:type="spellStart"/>
      <w:r w:rsidRPr="00921734">
        <w:rPr>
          <w:color w:val="000000"/>
        </w:rPr>
        <w:t>Juhr</w:t>
      </w:r>
      <w:proofErr w:type="spellEnd"/>
      <w:r w:rsidRPr="00921734">
        <w:rPr>
          <w:color w:val="000000"/>
        </w:rPr>
        <w:t xml:space="preserve"> Al </w:t>
      </w:r>
      <w:proofErr w:type="spellStart"/>
      <w:r w:rsidRPr="00921734">
        <w:rPr>
          <w:color w:val="000000"/>
        </w:rPr>
        <w:t>Sagheer</w:t>
      </w:r>
      <w:proofErr w:type="spellEnd"/>
      <w:r w:rsidRPr="00921734">
        <w:rPr>
          <w:color w:val="000000"/>
        </w:rPr>
        <w:t xml:space="preserve"> (Small Cave): </w:t>
      </w:r>
      <w:hyperlink r:id="rId6" w:history="1">
        <w:r w:rsidRPr="00921734">
          <w:rPr>
            <w:rStyle w:val="Hyperlink"/>
          </w:rPr>
          <w:t>https://youtu.be/OvZd2G71IDs</w:t>
        </w:r>
      </w:hyperlink>
      <w:r>
        <w:rPr>
          <w:sz w:val="32"/>
          <w:szCs w:val="32"/>
          <w:lang w:bidi="ar-EG"/>
        </w:rPr>
        <w:t xml:space="preserve"> </w:t>
      </w:r>
    </w:p>
    <w:p w:rsidR="002F25CB" w:rsidRPr="00413659" w:rsidRDefault="002F25CB" w:rsidP="00A949F6">
      <w:pPr>
        <w:shd w:val="clear" w:color="auto" w:fill="FFFFFF"/>
        <w:bidi w:val="0"/>
        <w:rPr>
          <w:color w:val="222222"/>
        </w:rPr>
      </w:pPr>
    </w:p>
    <w:sectPr w:rsidR="002F25CB" w:rsidRPr="00413659" w:rsidSect="001363CA">
      <w:pgSz w:w="11906" w:h="16838"/>
      <w:pgMar w:top="1440" w:right="128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0BF"/>
    <w:rsid w:val="000003E4"/>
    <w:rsid w:val="00016857"/>
    <w:rsid w:val="000E4504"/>
    <w:rsid w:val="00101A69"/>
    <w:rsid w:val="00111688"/>
    <w:rsid w:val="00117420"/>
    <w:rsid w:val="00125225"/>
    <w:rsid w:val="001363CA"/>
    <w:rsid w:val="00157685"/>
    <w:rsid w:val="0019214B"/>
    <w:rsid w:val="001A1029"/>
    <w:rsid w:val="001A3836"/>
    <w:rsid w:val="00243C77"/>
    <w:rsid w:val="0026685C"/>
    <w:rsid w:val="00270715"/>
    <w:rsid w:val="00294CE6"/>
    <w:rsid w:val="002E49AE"/>
    <w:rsid w:val="002F25CB"/>
    <w:rsid w:val="0033492B"/>
    <w:rsid w:val="00340A83"/>
    <w:rsid w:val="00351645"/>
    <w:rsid w:val="003D4922"/>
    <w:rsid w:val="0040460A"/>
    <w:rsid w:val="00412AA5"/>
    <w:rsid w:val="00413659"/>
    <w:rsid w:val="004228F6"/>
    <w:rsid w:val="004253C8"/>
    <w:rsid w:val="004668DE"/>
    <w:rsid w:val="004B7B69"/>
    <w:rsid w:val="004E5EDD"/>
    <w:rsid w:val="00530F81"/>
    <w:rsid w:val="00536559"/>
    <w:rsid w:val="00545FDF"/>
    <w:rsid w:val="005C3F34"/>
    <w:rsid w:val="00673B28"/>
    <w:rsid w:val="006851CF"/>
    <w:rsid w:val="006B523D"/>
    <w:rsid w:val="006B735A"/>
    <w:rsid w:val="00720C3E"/>
    <w:rsid w:val="00736B6A"/>
    <w:rsid w:val="00737E4C"/>
    <w:rsid w:val="007840BF"/>
    <w:rsid w:val="007C46D5"/>
    <w:rsid w:val="008023E0"/>
    <w:rsid w:val="008273CC"/>
    <w:rsid w:val="008356D6"/>
    <w:rsid w:val="0085176E"/>
    <w:rsid w:val="008539DE"/>
    <w:rsid w:val="00886650"/>
    <w:rsid w:val="00921734"/>
    <w:rsid w:val="00982AC7"/>
    <w:rsid w:val="009D40FE"/>
    <w:rsid w:val="009D4F3F"/>
    <w:rsid w:val="009D64D0"/>
    <w:rsid w:val="00A020A4"/>
    <w:rsid w:val="00A33D19"/>
    <w:rsid w:val="00A41E11"/>
    <w:rsid w:val="00A53C42"/>
    <w:rsid w:val="00A949F6"/>
    <w:rsid w:val="00AC4773"/>
    <w:rsid w:val="00B25442"/>
    <w:rsid w:val="00B40B33"/>
    <w:rsid w:val="00B43E25"/>
    <w:rsid w:val="00BC16CD"/>
    <w:rsid w:val="00BF6146"/>
    <w:rsid w:val="00C35ACE"/>
    <w:rsid w:val="00D03E44"/>
    <w:rsid w:val="00D32E87"/>
    <w:rsid w:val="00D35CE3"/>
    <w:rsid w:val="00D53EF4"/>
    <w:rsid w:val="00D73951"/>
    <w:rsid w:val="00EC6838"/>
    <w:rsid w:val="00ED3728"/>
    <w:rsid w:val="00F14C3C"/>
    <w:rsid w:val="00F7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B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0F8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3728"/>
    <w:pPr>
      <w:ind w:left="720"/>
    </w:pPr>
  </w:style>
  <w:style w:type="character" w:styleId="Hyperlink">
    <w:name w:val="Hyperlink"/>
    <w:basedOn w:val="DefaultParagraphFont"/>
    <w:uiPriority w:val="99"/>
    <w:rsid w:val="009217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vZd2G71IDs" TargetMode="External"/><Relationship Id="rId5" Type="http://schemas.openxmlformats.org/officeDocument/2006/relationships/hyperlink" Target="https://youtu.be/q362ddhohl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Tales of Sarhan &amp; Erfan</dc:title>
  <dc:subject/>
  <dc:creator>karim</dc:creator>
  <cp:keywords/>
  <dc:description/>
  <cp:lastModifiedBy>Omar</cp:lastModifiedBy>
  <cp:revision>5</cp:revision>
  <cp:lastPrinted>2016-01-17T19:35:00Z</cp:lastPrinted>
  <dcterms:created xsi:type="dcterms:W3CDTF">2016-01-26T15:31:00Z</dcterms:created>
  <dcterms:modified xsi:type="dcterms:W3CDTF">2016-11-14T01:07:00Z</dcterms:modified>
</cp:coreProperties>
</file>